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98" w:rsidRPr="00320A95" w:rsidRDefault="008D4098" w:rsidP="008D4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A95">
        <w:rPr>
          <w:rFonts w:ascii="Times New Roman" w:hAnsi="Times New Roman" w:cs="Times New Roman"/>
          <w:b/>
          <w:sz w:val="28"/>
          <w:szCs w:val="28"/>
        </w:rPr>
        <w:t>Народно читалище „Правда-1905”- с.Новачене, общ.Ботевград</w:t>
      </w:r>
    </w:p>
    <w:p w:rsidR="008D4098" w:rsidRDefault="008D4098" w:rsidP="008D40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570C">
        <w:rPr>
          <w:rFonts w:ascii="Times New Roman" w:hAnsi="Times New Roman" w:cs="Times New Roman"/>
          <w:b/>
          <w:sz w:val="24"/>
          <w:szCs w:val="28"/>
        </w:rPr>
        <w:t xml:space="preserve">ул. „Московска” №4, </w:t>
      </w:r>
      <w:proofErr w:type="spellStart"/>
      <w:r w:rsidRPr="009C570C">
        <w:rPr>
          <w:rFonts w:ascii="Times New Roman" w:hAnsi="Times New Roman" w:cs="Times New Roman"/>
          <w:b/>
          <w:sz w:val="24"/>
          <w:szCs w:val="28"/>
          <w:lang w:val="en-US"/>
        </w:rPr>
        <w:t>e_mail</w:t>
      </w:r>
      <w:proofErr w:type="spellEnd"/>
      <w:r w:rsidRPr="009C570C">
        <w:rPr>
          <w:rFonts w:ascii="Times New Roman" w:hAnsi="Times New Roman" w:cs="Times New Roman"/>
          <w:b/>
          <w:sz w:val="24"/>
          <w:szCs w:val="28"/>
        </w:rPr>
        <w:t xml:space="preserve">: </w:t>
      </w:r>
      <w:hyperlink r:id="rId5" w:history="1">
        <w:r w:rsidR="00320A95" w:rsidRPr="00E905AF">
          <w:rPr>
            <w:rStyle w:val="a6"/>
            <w:rFonts w:ascii="Times New Roman" w:hAnsi="Times New Roman" w:cs="Times New Roman"/>
            <w:b/>
            <w:sz w:val="24"/>
            <w:szCs w:val="28"/>
            <w:lang w:val="en-US"/>
          </w:rPr>
          <w:t>pravda_n@abv.bg</w:t>
        </w:r>
      </w:hyperlink>
    </w:p>
    <w:p w:rsidR="00320A95" w:rsidRPr="00320A95" w:rsidRDefault="00320A95" w:rsidP="00320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EB1F9E" w:rsidRDefault="00EB1F9E">
      <w:pPr>
        <w:rPr>
          <w:lang w:val="en-US"/>
        </w:rPr>
      </w:pPr>
    </w:p>
    <w:p w:rsidR="008D4098" w:rsidRPr="00080DE9" w:rsidRDefault="008D4098" w:rsidP="008D4098">
      <w:pPr>
        <w:jc w:val="center"/>
        <w:rPr>
          <w:sz w:val="28"/>
          <w:lang w:val="en-US"/>
        </w:rPr>
      </w:pPr>
    </w:p>
    <w:p w:rsidR="008D4098" w:rsidRPr="00080DE9" w:rsidRDefault="008D4098" w:rsidP="00080DE9">
      <w:pPr>
        <w:pStyle w:val="a3"/>
        <w:spacing w:before="0" w:beforeAutospacing="0" w:after="0" w:afterAutospacing="0"/>
        <w:jc w:val="center"/>
        <w:rPr>
          <w:sz w:val="28"/>
        </w:rPr>
      </w:pPr>
      <w:r w:rsidRPr="00080DE9">
        <w:rPr>
          <w:rStyle w:val="a4"/>
          <w:sz w:val="28"/>
        </w:rPr>
        <w:t>ПЛАН-ПРОГРАМА</w:t>
      </w:r>
    </w:p>
    <w:p w:rsidR="00080DE9" w:rsidRDefault="008D4098" w:rsidP="00080DE9">
      <w:pPr>
        <w:pStyle w:val="a3"/>
        <w:spacing w:before="0" w:beforeAutospacing="0" w:after="0" w:afterAutospacing="0"/>
        <w:jc w:val="center"/>
        <w:rPr>
          <w:sz w:val="28"/>
        </w:rPr>
      </w:pPr>
      <w:r w:rsidRPr="00080DE9">
        <w:rPr>
          <w:rStyle w:val="a4"/>
          <w:sz w:val="28"/>
        </w:rPr>
        <w:t>ЗА ДЕЙНОСТТА НА НАРОДНО ЧИТАЛИЩЕ „П</w:t>
      </w:r>
      <w:r w:rsidR="00CF4A52" w:rsidRPr="00080DE9">
        <w:rPr>
          <w:rStyle w:val="a4"/>
          <w:sz w:val="28"/>
        </w:rPr>
        <w:t>РАВДА</w:t>
      </w:r>
      <w:r w:rsidRPr="00080DE9">
        <w:rPr>
          <w:rStyle w:val="a4"/>
          <w:sz w:val="28"/>
        </w:rPr>
        <w:t xml:space="preserve"> - 1905”</w:t>
      </w:r>
      <w:r w:rsidR="00080DE9" w:rsidRPr="00080DE9">
        <w:rPr>
          <w:sz w:val="28"/>
        </w:rPr>
        <w:t xml:space="preserve"> </w:t>
      </w:r>
    </w:p>
    <w:p w:rsidR="008D4098" w:rsidRPr="00080DE9" w:rsidRDefault="008D4098" w:rsidP="00080DE9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  <w:r w:rsidRPr="00080DE9">
        <w:rPr>
          <w:rStyle w:val="a4"/>
          <w:sz w:val="28"/>
        </w:rPr>
        <w:t>ЗА 202</w:t>
      </w:r>
      <w:r w:rsidR="00056E39">
        <w:rPr>
          <w:rStyle w:val="a4"/>
          <w:sz w:val="28"/>
          <w:lang w:val="en-US"/>
        </w:rPr>
        <w:t>1</w:t>
      </w:r>
      <w:r w:rsidRPr="00080DE9">
        <w:rPr>
          <w:rStyle w:val="a4"/>
          <w:sz w:val="28"/>
        </w:rPr>
        <w:t>г.</w:t>
      </w:r>
    </w:p>
    <w:p w:rsidR="00320A95" w:rsidRPr="00320A95" w:rsidRDefault="00320A95" w:rsidP="008D4098">
      <w:pPr>
        <w:pStyle w:val="a3"/>
        <w:jc w:val="center"/>
        <w:rPr>
          <w:rStyle w:val="a4"/>
          <w:lang w:val="en-US"/>
        </w:rPr>
      </w:pPr>
    </w:p>
    <w:p w:rsidR="00BC216D" w:rsidRDefault="00BC216D" w:rsidP="001A5B09">
      <w:pPr>
        <w:ind w:firstLine="284"/>
        <w:jc w:val="both"/>
        <w:rPr>
          <w:rStyle w:val="markedcontent"/>
          <w:rFonts w:ascii="Times New Roman" w:hAnsi="Times New Roman" w:cs="Times New Roman"/>
          <w:sz w:val="24"/>
          <w:szCs w:val="30"/>
        </w:rPr>
      </w:pPr>
    </w:p>
    <w:p w:rsidR="00436215" w:rsidRDefault="005A0FC9" w:rsidP="001A5B09">
      <w:pPr>
        <w:ind w:firstLine="284"/>
        <w:jc w:val="both"/>
        <w:rPr>
          <w:rStyle w:val="markedcontent"/>
          <w:rFonts w:ascii="Times New Roman" w:hAnsi="Times New Roman" w:cs="Times New Roman"/>
          <w:sz w:val="24"/>
          <w:szCs w:val="30"/>
        </w:rPr>
      </w:pPr>
      <w:r w:rsidRPr="005A0FC9">
        <w:rPr>
          <w:rStyle w:val="markedcontent"/>
          <w:rFonts w:ascii="Times New Roman" w:hAnsi="Times New Roman" w:cs="Times New Roman"/>
          <w:sz w:val="24"/>
          <w:szCs w:val="30"/>
        </w:rPr>
        <w:t>Годишната програма за развитие на читалищната дейност през 20</w:t>
      </w:r>
      <w:r>
        <w:rPr>
          <w:rStyle w:val="markedcontent"/>
          <w:rFonts w:ascii="Times New Roman" w:hAnsi="Times New Roman" w:cs="Times New Roman"/>
          <w:sz w:val="24"/>
          <w:szCs w:val="30"/>
          <w:lang w:val="en-US"/>
        </w:rPr>
        <w:t>2</w:t>
      </w:r>
      <w:r w:rsidR="00056E39">
        <w:rPr>
          <w:rStyle w:val="markedcontent"/>
          <w:rFonts w:ascii="Times New Roman" w:hAnsi="Times New Roman" w:cs="Times New Roman"/>
          <w:sz w:val="24"/>
          <w:szCs w:val="30"/>
          <w:lang w:val="en-US"/>
        </w:rPr>
        <w:t>1</w:t>
      </w:r>
      <w:r w:rsidRPr="005A0FC9">
        <w:rPr>
          <w:rStyle w:val="markedcontent"/>
          <w:rFonts w:ascii="Times New Roman" w:hAnsi="Times New Roman" w:cs="Times New Roman"/>
          <w:sz w:val="24"/>
          <w:szCs w:val="30"/>
        </w:rPr>
        <w:t xml:space="preserve"> г. е съобразена с </w:t>
      </w:r>
      <w:r w:rsidRPr="005A0FC9">
        <w:rPr>
          <w:rFonts w:ascii="Times New Roman" w:hAnsi="Times New Roman" w:cs="Times New Roman"/>
          <w:sz w:val="18"/>
        </w:rPr>
        <w:br/>
      </w:r>
      <w:r w:rsidRPr="005A0FC9">
        <w:rPr>
          <w:rStyle w:val="markedcontent"/>
          <w:rFonts w:ascii="Times New Roman" w:hAnsi="Times New Roman" w:cs="Times New Roman"/>
          <w:sz w:val="24"/>
          <w:szCs w:val="30"/>
        </w:rPr>
        <w:t>изискванията на чл. 26 а, ал. 2 от Закона за народните читалища.</w:t>
      </w:r>
      <w:r w:rsidR="00436215" w:rsidRPr="00CE1F59">
        <w:rPr>
          <w:rFonts w:ascii="Times New Roman" w:hAnsi="Times New Roman" w:cs="Times New Roman"/>
          <w:sz w:val="24"/>
          <w:szCs w:val="26"/>
        </w:rPr>
        <w:t xml:space="preserve">Тази програма обобщава най-важните моменти в работата на читалището - приоритети, цели и задачи, които ще спомогнат за </w:t>
      </w:r>
      <w:r w:rsidR="00F52D2C" w:rsidRPr="00CE1F59">
        <w:rPr>
          <w:rFonts w:ascii="Times New Roman" w:hAnsi="Times New Roman" w:cs="Times New Roman"/>
          <w:sz w:val="24"/>
          <w:szCs w:val="26"/>
        </w:rPr>
        <w:t>неговото</w:t>
      </w:r>
      <w:r w:rsidR="00436215" w:rsidRPr="00CE1F59">
        <w:rPr>
          <w:rFonts w:ascii="Times New Roman" w:hAnsi="Times New Roman" w:cs="Times New Roman"/>
          <w:sz w:val="24"/>
          <w:szCs w:val="26"/>
        </w:rPr>
        <w:t xml:space="preserve"> укрепване, модернизиране и развитие</w:t>
      </w:r>
      <w:r w:rsidR="00F52D2C" w:rsidRPr="00CE1F59">
        <w:rPr>
          <w:rFonts w:ascii="Times New Roman" w:hAnsi="Times New Roman" w:cs="Times New Roman"/>
          <w:sz w:val="24"/>
          <w:szCs w:val="26"/>
        </w:rPr>
        <w:t xml:space="preserve">. </w:t>
      </w:r>
      <w:r w:rsidR="00CE1F59" w:rsidRPr="00CE1F59">
        <w:rPr>
          <w:rFonts w:ascii="Times New Roman" w:hAnsi="Times New Roman" w:cs="Times New Roman"/>
          <w:sz w:val="24"/>
          <w:szCs w:val="26"/>
        </w:rPr>
        <w:t>Ще се работи за създаване на условия за превръщането му в информационно-образователен център за  утвърждаване ценностите на живущите в селото.</w:t>
      </w:r>
    </w:p>
    <w:p w:rsidR="008D4098" w:rsidRPr="00D40577" w:rsidRDefault="008D4098" w:rsidP="00BC216D">
      <w:pPr>
        <w:pStyle w:val="3"/>
        <w:ind w:left="644"/>
        <w:jc w:val="center"/>
        <w:rPr>
          <w:sz w:val="24"/>
          <w:szCs w:val="24"/>
        </w:rPr>
      </w:pPr>
      <w:r w:rsidRPr="00D40577">
        <w:rPr>
          <w:sz w:val="24"/>
          <w:szCs w:val="24"/>
        </w:rPr>
        <w:t>ЦЕЛИ:</w:t>
      </w:r>
    </w:p>
    <w:p w:rsidR="00293365" w:rsidRPr="005A0FC9" w:rsidRDefault="004B3F05" w:rsidP="004B3F0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5A0FC9">
        <w:rPr>
          <w:rFonts w:ascii="Times New Roman" w:hAnsi="Times New Roman" w:cs="Times New Roman"/>
          <w:color w:val="000000"/>
          <w:sz w:val="24"/>
          <w:szCs w:val="19"/>
        </w:rPr>
        <w:t xml:space="preserve">- </w:t>
      </w:r>
      <w:r w:rsidR="00293365" w:rsidRPr="005A0FC9">
        <w:rPr>
          <w:rFonts w:ascii="Times New Roman" w:hAnsi="Times New Roman" w:cs="Times New Roman"/>
          <w:color w:val="000000"/>
          <w:sz w:val="24"/>
          <w:szCs w:val="19"/>
        </w:rPr>
        <w:t xml:space="preserve">Една от основните </w:t>
      </w:r>
      <w:r w:rsidRPr="005A0FC9">
        <w:rPr>
          <w:rFonts w:ascii="Times New Roman" w:hAnsi="Times New Roman" w:cs="Times New Roman"/>
          <w:color w:val="000000"/>
          <w:sz w:val="24"/>
          <w:szCs w:val="19"/>
        </w:rPr>
        <w:t xml:space="preserve">цели </w:t>
      </w:r>
      <w:r w:rsidR="00293365" w:rsidRPr="005A0FC9">
        <w:rPr>
          <w:rFonts w:ascii="Times New Roman" w:hAnsi="Times New Roman" w:cs="Times New Roman"/>
          <w:color w:val="000000"/>
          <w:sz w:val="24"/>
          <w:szCs w:val="19"/>
        </w:rPr>
        <w:t>на читалището е запазване и популяризиране на местните културни традиции и обичаи.</w:t>
      </w:r>
    </w:p>
    <w:p w:rsidR="00293365" w:rsidRPr="005A0FC9" w:rsidRDefault="004B3F05" w:rsidP="004B3F0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5A0FC9">
        <w:rPr>
          <w:rFonts w:ascii="Times New Roman" w:hAnsi="Times New Roman" w:cs="Times New Roman"/>
          <w:color w:val="000000"/>
          <w:sz w:val="24"/>
          <w:szCs w:val="19"/>
        </w:rPr>
        <w:t xml:space="preserve">- </w:t>
      </w:r>
      <w:r w:rsidR="00293365" w:rsidRPr="005A0FC9">
        <w:rPr>
          <w:rFonts w:ascii="Times New Roman" w:hAnsi="Times New Roman" w:cs="Times New Roman"/>
          <w:color w:val="000000"/>
          <w:sz w:val="24"/>
          <w:szCs w:val="19"/>
        </w:rPr>
        <w:t>Продължаване на добрите традиции в културната дейност, в художествената самодейност и включване на иновативни форми и дейности.</w:t>
      </w:r>
    </w:p>
    <w:p w:rsidR="00293365" w:rsidRPr="005A0FC9" w:rsidRDefault="004B3F05" w:rsidP="004B3F0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5A0FC9">
        <w:rPr>
          <w:rFonts w:ascii="Times New Roman" w:hAnsi="Times New Roman" w:cs="Times New Roman"/>
          <w:color w:val="000000"/>
          <w:sz w:val="24"/>
          <w:szCs w:val="19"/>
        </w:rPr>
        <w:t xml:space="preserve">- </w:t>
      </w:r>
      <w:r w:rsidR="00293365" w:rsidRPr="005A0FC9">
        <w:rPr>
          <w:rFonts w:ascii="Times New Roman" w:hAnsi="Times New Roman" w:cs="Times New Roman"/>
          <w:color w:val="000000"/>
          <w:sz w:val="24"/>
          <w:szCs w:val="19"/>
        </w:rPr>
        <w:t>Утвърждаване на общочовешки ценности, чрез отбелязване на европейски и международни дни.</w:t>
      </w:r>
    </w:p>
    <w:p w:rsidR="00293365" w:rsidRPr="005A0FC9" w:rsidRDefault="004B3F05" w:rsidP="004B3F0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5A0FC9">
        <w:rPr>
          <w:rFonts w:ascii="Times New Roman" w:hAnsi="Times New Roman" w:cs="Times New Roman"/>
          <w:color w:val="000000"/>
          <w:sz w:val="24"/>
          <w:szCs w:val="19"/>
        </w:rPr>
        <w:t xml:space="preserve">- </w:t>
      </w:r>
      <w:r w:rsidR="00293365" w:rsidRPr="005A0FC9">
        <w:rPr>
          <w:rFonts w:ascii="Times New Roman" w:hAnsi="Times New Roman" w:cs="Times New Roman"/>
          <w:color w:val="000000"/>
          <w:sz w:val="24"/>
          <w:szCs w:val="19"/>
        </w:rPr>
        <w:t>Утвърждаване на отношение на толерантност и уважение към етническите малцинства.</w:t>
      </w:r>
    </w:p>
    <w:p w:rsidR="00293365" w:rsidRPr="005A0FC9" w:rsidRDefault="004B3F05" w:rsidP="004B3F0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5A0FC9">
        <w:rPr>
          <w:rFonts w:ascii="Times New Roman" w:hAnsi="Times New Roman" w:cs="Times New Roman"/>
          <w:color w:val="000000"/>
          <w:sz w:val="24"/>
          <w:szCs w:val="19"/>
        </w:rPr>
        <w:t xml:space="preserve">- </w:t>
      </w:r>
      <w:r w:rsidR="00293365" w:rsidRPr="005A0FC9">
        <w:rPr>
          <w:rFonts w:ascii="Times New Roman" w:hAnsi="Times New Roman" w:cs="Times New Roman"/>
          <w:color w:val="000000"/>
          <w:sz w:val="24"/>
          <w:szCs w:val="19"/>
        </w:rPr>
        <w:t>Дейността на читалищната библиотека е насочена към по-пълно и качествено задоволяване на информационните, развлекателните и образователни нужди на жителите на селото.</w:t>
      </w:r>
    </w:p>
    <w:p w:rsidR="00293365" w:rsidRPr="005A0FC9" w:rsidRDefault="004B3F05" w:rsidP="004B3F0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5A0FC9">
        <w:rPr>
          <w:rFonts w:ascii="Times New Roman" w:hAnsi="Times New Roman" w:cs="Times New Roman"/>
          <w:color w:val="000000"/>
          <w:sz w:val="24"/>
          <w:szCs w:val="19"/>
        </w:rPr>
        <w:t xml:space="preserve">- </w:t>
      </w:r>
      <w:r w:rsidR="00293365" w:rsidRPr="005A0FC9">
        <w:rPr>
          <w:rFonts w:ascii="Times New Roman" w:hAnsi="Times New Roman" w:cs="Times New Roman"/>
          <w:color w:val="000000"/>
          <w:sz w:val="24"/>
          <w:szCs w:val="19"/>
        </w:rPr>
        <w:t>Обновяване на материално-техническата база.</w:t>
      </w:r>
    </w:p>
    <w:p w:rsidR="00D40577" w:rsidRPr="00293365" w:rsidRDefault="00D40577" w:rsidP="001A5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577" w:rsidRPr="00D40577" w:rsidRDefault="00D40577" w:rsidP="00BC216D">
      <w:pPr>
        <w:pStyle w:val="a5"/>
        <w:ind w:left="644"/>
        <w:jc w:val="center"/>
        <w:rPr>
          <w:rFonts w:ascii="Times New Roman" w:hAnsi="Times New Roman" w:cs="Times New Roman"/>
          <w:sz w:val="32"/>
          <w:lang w:val="en-US"/>
        </w:rPr>
      </w:pPr>
      <w:r w:rsidRPr="00D40577">
        <w:rPr>
          <w:rFonts w:ascii="Times New Roman" w:hAnsi="Times New Roman" w:cs="Times New Roman"/>
          <w:b/>
          <w:sz w:val="24"/>
          <w:szCs w:val="20"/>
        </w:rPr>
        <w:t>ОСНОВНИ ЗАДАЧИ И ДЕЙНОСТИ:</w:t>
      </w:r>
    </w:p>
    <w:p w:rsidR="005B6DDF" w:rsidRDefault="00D40577" w:rsidP="00BC216D">
      <w:pPr>
        <w:pStyle w:val="2"/>
        <w:jc w:val="both"/>
        <w:rPr>
          <w:b/>
          <w:szCs w:val="20"/>
        </w:rPr>
      </w:pPr>
      <w:r w:rsidRPr="00D40577">
        <w:rPr>
          <w:b/>
          <w:szCs w:val="20"/>
        </w:rPr>
        <w:t>Основни задачи:</w:t>
      </w:r>
    </w:p>
    <w:p w:rsidR="00293365" w:rsidRPr="005B6DDF" w:rsidRDefault="00293365" w:rsidP="004B3F05">
      <w:pPr>
        <w:pStyle w:val="2"/>
        <w:jc w:val="both"/>
        <w:rPr>
          <w:b/>
          <w:szCs w:val="20"/>
        </w:rPr>
      </w:pPr>
      <w:r>
        <w:rPr>
          <w:b/>
          <w:szCs w:val="20"/>
        </w:rPr>
        <w:t xml:space="preserve">- </w:t>
      </w:r>
      <w:r>
        <w:rPr>
          <w:szCs w:val="20"/>
        </w:rPr>
        <w:t>Осъществяване на културно-просветна дейност на читалището сред населението.</w:t>
      </w:r>
    </w:p>
    <w:p w:rsidR="005B6DDF" w:rsidRDefault="004B3F05" w:rsidP="004B3F05">
      <w:pPr>
        <w:pStyle w:val="2"/>
        <w:ind w:left="0" w:firstLine="283"/>
        <w:jc w:val="both"/>
        <w:rPr>
          <w:szCs w:val="20"/>
        </w:rPr>
      </w:pPr>
      <w:r>
        <w:rPr>
          <w:szCs w:val="20"/>
        </w:rPr>
        <w:t xml:space="preserve">- </w:t>
      </w:r>
      <w:r w:rsidR="00FE685A">
        <w:rPr>
          <w:szCs w:val="20"/>
        </w:rPr>
        <w:t>З</w:t>
      </w:r>
      <w:r w:rsidR="00293365">
        <w:rPr>
          <w:szCs w:val="20"/>
        </w:rPr>
        <w:t>апазване на традициите и фолклора, чрез възстановяването и представянето им на общински прегледи на художествената самодейност</w:t>
      </w:r>
      <w:r w:rsidR="00FE685A">
        <w:rPr>
          <w:szCs w:val="20"/>
        </w:rPr>
        <w:t>, събори и фестивали.</w:t>
      </w:r>
    </w:p>
    <w:p w:rsidR="00FE685A" w:rsidRDefault="00FE685A" w:rsidP="004B3F05">
      <w:pPr>
        <w:pStyle w:val="2"/>
        <w:jc w:val="both"/>
        <w:rPr>
          <w:szCs w:val="20"/>
        </w:rPr>
      </w:pPr>
      <w:r>
        <w:rPr>
          <w:b/>
          <w:szCs w:val="20"/>
        </w:rPr>
        <w:t>-</w:t>
      </w:r>
      <w:r>
        <w:rPr>
          <w:szCs w:val="20"/>
        </w:rPr>
        <w:t xml:space="preserve">  </w:t>
      </w:r>
      <w:r w:rsidR="00436215" w:rsidRPr="00436215">
        <w:rPr>
          <w:rStyle w:val="markedcontent"/>
        </w:rPr>
        <w:t>Спомагане за изграждане на ценностна система у децата и младежите</w:t>
      </w:r>
      <w:r w:rsidRPr="00436215">
        <w:t>.</w:t>
      </w:r>
    </w:p>
    <w:p w:rsidR="00FE685A" w:rsidRDefault="00FE685A" w:rsidP="004B3F05">
      <w:pPr>
        <w:pStyle w:val="2"/>
        <w:jc w:val="both"/>
        <w:rPr>
          <w:szCs w:val="20"/>
        </w:rPr>
      </w:pPr>
      <w:r>
        <w:rPr>
          <w:b/>
          <w:szCs w:val="20"/>
        </w:rPr>
        <w:t>-</w:t>
      </w:r>
      <w:r>
        <w:rPr>
          <w:szCs w:val="20"/>
        </w:rPr>
        <w:t xml:space="preserve">  Привличане на млади хора във формите на художествената самодейност.</w:t>
      </w:r>
    </w:p>
    <w:p w:rsidR="00FE685A" w:rsidRDefault="004B3F05" w:rsidP="004B3F05">
      <w:pPr>
        <w:pStyle w:val="2"/>
        <w:ind w:left="0" w:firstLine="283"/>
        <w:jc w:val="both"/>
        <w:rPr>
          <w:szCs w:val="20"/>
        </w:rPr>
      </w:pPr>
      <w:r>
        <w:rPr>
          <w:b/>
          <w:szCs w:val="20"/>
        </w:rPr>
        <w:t xml:space="preserve">- </w:t>
      </w:r>
      <w:r w:rsidR="00FE685A">
        <w:rPr>
          <w:szCs w:val="20"/>
        </w:rPr>
        <w:t>Разкриване на нови групи, клубове и кръжочни форми за разнообразяване на читалищната дейност.</w:t>
      </w:r>
    </w:p>
    <w:p w:rsidR="00FE685A" w:rsidRDefault="00FE685A" w:rsidP="004B3F05">
      <w:pPr>
        <w:pStyle w:val="2"/>
        <w:jc w:val="both"/>
        <w:rPr>
          <w:szCs w:val="20"/>
        </w:rPr>
      </w:pPr>
      <w:r>
        <w:rPr>
          <w:b/>
          <w:szCs w:val="20"/>
        </w:rPr>
        <w:t>-</w:t>
      </w:r>
      <w:r>
        <w:rPr>
          <w:szCs w:val="20"/>
        </w:rPr>
        <w:t xml:space="preserve">  Поддръжка, обогатяване и обновяване на материалната база.</w:t>
      </w:r>
    </w:p>
    <w:p w:rsidR="00293365" w:rsidRDefault="00CF4A52" w:rsidP="004B3F05">
      <w:pPr>
        <w:pStyle w:val="2"/>
        <w:ind w:left="0" w:firstLine="283"/>
        <w:jc w:val="both"/>
        <w:rPr>
          <w:szCs w:val="20"/>
        </w:rPr>
      </w:pPr>
      <w:r>
        <w:rPr>
          <w:b/>
          <w:szCs w:val="20"/>
        </w:rPr>
        <w:t xml:space="preserve"> </w:t>
      </w:r>
      <w:r w:rsidR="004B3F05">
        <w:rPr>
          <w:b/>
          <w:szCs w:val="20"/>
        </w:rPr>
        <w:t xml:space="preserve"> </w:t>
      </w:r>
      <w:r w:rsidR="00FE685A">
        <w:rPr>
          <w:b/>
          <w:szCs w:val="20"/>
          <w:lang w:val="en-US"/>
        </w:rPr>
        <w:t>(</w:t>
      </w:r>
      <w:r w:rsidR="00FE685A">
        <w:rPr>
          <w:szCs w:val="20"/>
        </w:rPr>
        <w:t>Помещенията на читалището се нуждаят от непрекъснати текущи и основни ремонти, които трудно могат да се финансират. Прекаленото отлагане на ремонтите и обновяването на техниката може да превърне част от тези</w:t>
      </w:r>
      <w:r w:rsidR="00154176">
        <w:rPr>
          <w:szCs w:val="20"/>
        </w:rPr>
        <w:t xml:space="preserve"> помещения в трудно използваеми</w:t>
      </w:r>
      <w:r w:rsidR="00154176">
        <w:rPr>
          <w:szCs w:val="20"/>
          <w:lang w:val="en-US"/>
        </w:rPr>
        <w:t>)</w:t>
      </w:r>
      <w:r w:rsidR="00154176">
        <w:rPr>
          <w:szCs w:val="20"/>
        </w:rPr>
        <w:t>.</w:t>
      </w:r>
    </w:p>
    <w:p w:rsidR="00320A95" w:rsidRDefault="00320A95" w:rsidP="001A5B09">
      <w:pPr>
        <w:pStyle w:val="2"/>
        <w:ind w:left="0" w:firstLine="566"/>
        <w:jc w:val="both"/>
        <w:rPr>
          <w:szCs w:val="20"/>
        </w:rPr>
      </w:pPr>
    </w:p>
    <w:p w:rsidR="001A5B09" w:rsidRPr="00154176" w:rsidRDefault="001A5B09" w:rsidP="001A5B09">
      <w:pPr>
        <w:pStyle w:val="2"/>
        <w:ind w:left="0" w:firstLine="566"/>
        <w:jc w:val="both"/>
        <w:rPr>
          <w:szCs w:val="20"/>
        </w:rPr>
      </w:pPr>
    </w:p>
    <w:p w:rsidR="00D40577" w:rsidRPr="00BC216D" w:rsidRDefault="00D40577" w:rsidP="00BC216D">
      <w:pPr>
        <w:pStyle w:val="20"/>
      </w:pPr>
      <w:r w:rsidRPr="00BC216D">
        <w:t>Основни дейности:</w:t>
      </w:r>
    </w:p>
    <w:p w:rsidR="00024B58" w:rsidRPr="00D40577" w:rsidRDefault="00024B58" w:rsidP="00BC216D">
      <w:pPr>
        <w:pStyle w:val="20"/>
      </w:pPr>
    </w:p>
    <w:p w:rsidR="00D40577" w:rsidRDefault="00D40577" w:rsidP="001A5B09">
      <w:pPr>
        <w:pStyle w:val="a3"/>
        <w:spacing w:before="0" w:beforeAutospacing="0" w:after="0" w:afterAutospacing="0"/>
        <w:ind w:firstLine="360"/>
        <w:jc w:val="both"/>
        <w:rPr>
          <w:rStyle w:val="a4"/>
        </w:rPr>
      </w:pPr>
      <w:r w:rsidRPr="00D40577">
        <w:rPr>
          <w:rStyle w:val="a4"/>
        </w:rPr>
        <w:t>Б</w:t>
      </w:r>
      <w:r w:rsidR="001C0B4F">
        <w:rPr>
          <w:rStyle w:val="a4"/>
        </w:rPr>
        <w:t>иблиотечна дейност</w:t>
      </w:r>
    </w:p>
    <w:p w:rsidR="00CF4A52" w:rsidRDefault="00CF4A52" w:rsidP="001A5B09">
      <w:pPr>
        <w:pStyle w:val="a3"/>
        <w:spacing w:before="0" w:beforeAutospacing="0" w:after="0" w:afterAutospacing="0"/>
        <w:ind w:firstLine="360"/>
        <w:jc w:val="both"/>
      </w:pPr>
      <w:r>
        <w:t>Библиотечната дейност  е една от основните дейности за читалището</w:t>
      </w:r>
      <w:r>
        <w:br/>
        <w:t>като културна институция.</w:t>
      </w:r>
    </w:p>
    <w:p w:rsidR="00CF4A52" w:rsidRDefault="00CF4A52" w:rsidP="001A5B09">
      <w:pPr>
        <w:pStyle w:val="a3"/>
        <w:spacing w:before="0" w:beforeAutospacing="0" w:after="0" w:afterAutospacing="0"/>
        <w:ind w:firstLine="360"/>
        <w:jc w:val="both"/>
      </w:pPr>
      <w:r>
        <w:t>Работата на библиотеката</w:t>
      </w:r>
      <w:r>
        <w:rPr>
          <w:lang w:val="en-US"/>
        </w:rPr>
        <w:t xml:space="preserve"> ще бъде насочена към:</w:t>
      </w:r>
    </w:p>
    <w:p w:rsidR="00024B58" w:rsidRPr="00024B58" w:rsidRDefault="00024B58" w:rsidP="001A5B09">
      <w:pPr>
        <w:pStyle w:val="a3"/>
        <w:spacing w:before="0" w:beforeAutospacing="0" w:after="0" w:afterAutospacing="0"/>
        <w:ind w:left="708" w:firstLine="708"/>
        <w:jc w:val="both"/>
      </w:pPr>
    </w:p>
    <w:p w:rsidR="00CF4A52" w:rsidRDefault="00CF4A52" w:rsidP="001A5B09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>
        <w:t>Развиване на библиотеката, като средище за информация, комуникация, обучение.</w:t>
      </w:r>
    </w:p>
    <w:p w:rsidR="00911B5E" w:rsidRDefault="00911B5E" w:rsidP="001A5B09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911B5E">
        <w:rPr>
          <w:rStyle w:val="markedcontent"/>
          <w:szCs w:val="30"/>
        </w:rPr>
        <w:t>Обогатяване на библиотечния фонд</w:t>
      </w:r>
      <w:r>
        <w:t>.</w:t>
      </w:r>
    </w:p>
    <w:p w:rsidR="00CF4A52" w:rsidRDefault="00CF4A52" w:rsidP="001A5B09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>
        <w:t xml:space="preserve">Подобряване дейността на библиотеката, съобразена с интересите и нуждите на населението, чрез различни </w:t>
      </w:r>
      <w:r w:rsidR="009D2CBC">
        <w:t>форми на културно – масовата работа.</w:t>
      </w:r>
    </w:p>
    <w:p w:rsidR="00911B5E" w:rsidRPr="00436215" w:rsidRDefault="00436215" w:rsidP="001A5B0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0"/>
        </w:rPr>
      </w:pPr>
      <w:r w:rsidRPr="00436215">
        <w:rPr>
          <w:rStyle w:val="markedcontent"/>
          <w:szCs w:val="30"/>
        </w:rPr>
        <w:t xml:space="preserve">Инициативи за повишаване на читателския интерес чрез уреждане на тематични </w:t>
      </w:r>
      <w:r w:rsidRPr="00436215">
        <w:rPr>
          <w:sz w:val="20"/>
        </w:rPr>
        <w:br/>
      </w:r>
      <w:r w:rsidRPr="00436215">
        <w:rPr>
          <w:rStyle w:val="markedcontent"/>
          <w:szCs w:val="30"/>
        </w:rPr>
        <w:t>кътове, четения</w:t>
      </w:r>
      <w:r>
        <w:rPr>
          <w:rStyle w:val="markedcontent"/>
          <w:szCs w:val="30"/>
        </w:rPr>
        <w:t>.</w:t>
      </w:r>
    </w:p>
    <w:p w:rsidR="009D2CBC" w:rsidRDefault="009D2CBC" w:rsidP="001A5B09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>
        <w:t>Повишаване на художественото и жанрово разнообразие на културните мероприятия, участие със свои инициативи и дейности: „Добре дошли в дома на книгата”, „Седмица на детската книга”, „Библиотечна седмица на четенето”</w:t>
      </w:r>
      <w:r w:rsidR="00512A74">
        <w:t>, „Лятна занималня”</w:t>
      </w:r>
      <w:r>
        <w:t xml:space="preserve"> и др.</w:t>
      </w:r>
    </w:p>
    <w:p w:rsidR="00436215" w:rsidRPr="00436215" w:rsidRDefault="00436215" w:rsidP="001A5B0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0"/>
        </w:rPr>
      </w:pPr>
      <w:r w:rsidRPr="00436215">
        <w:rPr>
          <w:rStyle w:val="markedcontent"/>
          <w:szCs w:val="30"/>
        </w:rPr>
        <w:t>Съвместни инициативи с училища и детски градини.</w:t>
      </w:r>
    </w:p>
    <w:p w:rsidR="00024B58" w:rsidRDefault="00024B58" w:rsidP="001A5B09">
      <w:pPr>
        <w:pStyle w:val="a3"/>
        <w:spacing w:before="0" w:beforeAutospacing="0" w:after="0" w:afterAutospacing="0"/>
        <w:ind w:left="720"/>
        <w:jc w:val="both"/>
      </w:pPr>
    </w:p>
    <w:p w:rsidR="00436215" w:rsidRDefault="00436215" w:rsidP="001A5B09">
      <w:pPr>
        <w:pStyle w:val="a3"/>
        <w:spacing w:before="0" w:beforeAutospacing="0" w:after="0" w:afterAutospacing="0"/>
        <w:ind w:left="720"/>
        <w:jc w:val="both"/>
      </w:pPr>
    </w:p>
    <w:p w:rsidR="00802021" w:rsidRDefault="00024B58" w:rsidP="001A5B09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  <w:r>
        <w:rPr>
          <w:b/>
          <w:bCs/>
        </w:rPr>
        <w:t>Художествено –творческа дейност</w:t>
      </w:r>
    </w:p>
    <w:p w:rsidR="00024B58" w:rsidRPr="00802021" w:rsidRDefault="00024B58" w:rsidP="001A5B09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  <w:r>
        <w:t>Съществена част от дейността на читалището е грижата за разширяване и  развитие на любителското художествено творчество.</w:t>
      </w:r>
    </w:p>
    <w:p w:rsidR="005E6445" w:rsidRPr="00BC216D" w:rsidRDefault="005E6445" w:rsidP="001A5B09">
      <w:pPr>
        <w:pStyle w:val="a3"/>
        <w:spacing w:before="0" w:beforeAutospacing="0" w:after="0" w:afterAutospacing="0"/>
        <w:ind w:firstLine="360"/>
        <w:jc w:val="both"/>
      </w:pPr>
      <w:r>
        <w:t>Пр</w:t>
      </w:r>
      <w:r w:rsidR="00512A74">
        <w:t>есъздаване на обичаи и празници</w:t>
      </w:r>
      <w:r w:rsidR="009874C1">
        <w:t xml:space="preserve"> от Културния календар </w:t>
      </w:r>
      <w:r w:rsidR="009874C1" w:rsidRPr="009874C1">
        <w:rPr>
          <w:b/>
        </w:rPr>
        <w:t>/приложение 1/</w:t>
      </w:r>
    </w:p>
    <w:p w:rsidR="00024B58" w:rsidRDefault="00024B58" w:rsidP="001A5B09">
      <w:pPr>
        <w:pStyle w:val="a3"/>
        <w:spacing w:before="0" w:beforeAutospacing="0" w:after="0" w:afterAutospacing="0"/>
        <w:ind w:firstLine="360"/>
        <w:jc w:val="both"/>
      </w:pPr>
      <w:r>
        <w:t>Активно участие на любителските състави и индивидуални изпълнители в културно – масови събития на селото и общината.</w:t>
      </w:r>
    </w:p>
    <w:p w:rsidR="005E6445" w:rsidRDefault="005E6445" w:rsidP="001A5B09">
      <w:pPr>
        <w:pStyle w:val="a3"/>
        <w:spacing w:before="0" w:beforeAutospacing="0" w:after="0" w:afterAutospacing="0"/>
        <w:ind w:firstLine="360"/>
        <w:jc w:val="both"/>
      </w:pPr>
      <w:r>
        <w:t>Участие в общински, регионални, национални и други конкурси и фестивали;</w:t>
      </w:r>
    </w:p>
    <w:p w:rsidR="005E6445" w:rsidRDefault="005E6445" w:rsidP="001A5B09">
      <w:pPr>
        <w:pStyle w:val="a3"/>
        <w:spacing w:before="0" w:beforeAutospacing="0" w:after="0" w:afterAutospacing="0"/>
        <w:ind w:firstLine="360"/>
        <w:jc w:val="both"/>
      </w:pPr>
      <w:r>
        <w:t>С изявите на читалището ще се работи за развитие и обогатяване на културния живот в населеното място, за утвърждаване на националното самосъзнание и отчитане и съхранение богатството на местната  култура. Чрез тази дейност читалището ще има възможност за популяризиране на селото в страната и чужбина.</w:t>
      </w:r>
    </w:p>
    <w:p w:rsidR="005E6445" w:rsidRPr="00154176" w:rsidRDefault="00154176" w:rsidP="001A5B09">
      <w:pPr>
        <w:pStyle w:val="a3"/>
        <w:spacing w:before="0" w:beforeAutospacing="0" w:after="0" w:afterAutospacing="0"/>
        <w:ind w:firstLine="360"/>
        <w:jc w:val="both"/>
        <w:rPr>
          <w:b/>
        </w:rPr>
      </w:pPr>
      <w:r w:rsidRPr="00154176">
        <w:rPr>
          <w:b/>
        </w:rPr>
        <w:t>Съществуващи групи, клубове:</w:t>
      </w:r>
    </w:p>
    <w:p w:rsidR="00CF4A52" w:rsidRDefault="00154176" w:rsidP="001A5B09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>
        <w:t>Фолклорен танцов състав „Луди Млади”</w:t>
      </w:r>
    </w:p>
    <w:p w:rsidR="00154176" w:rsidRDefault="00154176" w:rsidP="001A5B09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>
        <w:t>Детски фолклорен танцов състав</w:t>
      </w:r>
    </w:p>
    <w:p w:rsidR="00782D9F" w:rsidRDefault="00782D9F" w:rsidP="001A5B09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>
        <w:t>Духова музика</w:t>
      </w:r>
    </w:p>
    <w:p w:rsidR="00154176" w:rsidRDefault="00154176" w:rsidP="001A5B09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>
        <w:t xml:space="preserve">Временно действащи колективи: </w:t>
      </w:r>
    </w:p>
    <w:p w:rsidR="00154176" w:rsidRPr="00056E39" w:rsidRDefault="00154176" w:rsidP="00BC216D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Група </w:t>
      </w:r>
      <w:r w:rsidR="00BC216D">
        <w:t>за художествено слово</w:t>
      </w:r>
    </w:p>
    <w:p w:rsidR="00056E39" w:rsidRDefault="00056E39" w:rsidP="00BC216D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Лятна занималня</w:t>
      </w:r>
    </w:p>
    <w:p w:rsidR="00BC216D" w:rsidRDefault="00BC216D" w:rsidP="00BC216D">
      <w:pPr>
        <w:pStyle w:val="a3"/>
        <w:spacing w:before="0" w:beforeAutospacing="0" w:after="0" w:afterAutospacing="0"/>
        <w:ind w:left="1068"/>
        <w:jc w:val="both"/>
      </w:pPr>
    </w:p>
    <w:p w:rsidR="00802021" w:rsidRPr="001A5B09" w:rsidRDefault="00C77AF4" w:rsidP="00BC216D">
      <w:pPr>
        <w:pStyle w:val="a3"/>
        <w:spacing w:before="0" w:beforeAutospacing="0" w:after="0" w:afterAutospacing="0"/>
        <w:ind w:left="644"/>
        <w:jc w:val="center"/>
        <w:rPr>
          <w:b/>
          <w:sz w:val="32"/>
        </w:rPr>
      </w:pPr>
      <w:r w:rsidRPr="00C77AF4">
        <w:rPr>
          <w:b/>
          <w:szCs w:val="20"/>
        </w:rPr>
        <w:t>ФИНАНСИРАНЕ  И УПРАВЛЕНИЕ НА СОБСТВЕНОСТТА:</w:t>
      </w:r>
    </w:p>
    <w:p w:rsidR="001A5B09" w:rsidRPr="004B3F05" w:rsidRDefault="001A5B09" w:rsidP="001A5B09">
      <w:pPr>
        <w:pStyle w:val="a3"/>
        <w:spacing w:before="0" w:beforeAutospacing="0" w:after="0" w:afterAutospacing="0"/>
        <w:ind w:left="644"/>
        <w:jc w:val="both"/>
        <w:rPr>
          <w:b/>
        </w:rPr>
      </w:pPr>
    </w:p>
    <w:p w:rsidR="004B3F05" w:rsidRDefault="00320A95" w:rsidP="004B3F0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F05">
        <w:rPr>
          <w:rFonts w:ascii="Times New Roman" w:hAnsi="Times New Roman" w:cs="Times New Roman"/>
          <w:sz w:val="24"/>
          <w:szCs w:val="24"/>
        </w:rPr>
        <w:t>Финансирането на читалищата е регламентирано в Закона за народните читалища и се осъществява по следните начини:</w:t>
      </w:r>
    </w:p>
    <w:p w:rsidR="004B3F05" w:rsidRDefault="004B3F05" w:rsidP="004B3F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02021" w:rsidRPr="004B3F05">
        <w:rPr>
          <w:rFonts w:ascii="Times New Roman" w:hAnsi="Times New Roman" w:cs="Times New Roman"/>
          <w:sz w:val="24"/>
          <w:szCs w:val="24"/>
        </w:rPr>
        <w:t>Субсидия от държавния бюджет за делегирани от държавата дейности</w:t>
      </w:r>
    </w:p>
    <w:p w:rsidR="00802021" w:rsidRPr="004B3F05" w:rsidRDefault="004B3F05" w:rsidP="004B3F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021" w:rsidRPr="004B3F05">
        <w:rPr>
          <w:rFonts w:ascii="Times New Roman" w:hAnsi="Times New Roman" w:cs="Times New Roman"/>
          <w:sz w:val="24"/>
          <w:szCs w:val="24"/>
        </w:rPr>
        <w:t> Целева  субсидия за</w:t>
      </w:r>
      <w:r w:rsidR="00802021" w:rsidRPr="004B3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2021" w:rsidRPr="004B3F05">
        <w:rPr>
          <w:rFonts w:ascii="Times New Roman" w:hAnsi="Times New Roman" w:cs="Times New Roman"/>
          <w:sz w:val="24"/>
          <w:szCs w:val="24"/>
        </w:rPr>
        <w:t>дейност от Община Ботевград</w:t>
      </w:r>
    </w:p>
    <w:p w:rsidR="00802021" w:rsidRPr="004B3F05" w:rsidRDefault="004B3F05" w:rsidP="004B3F05">
      <w:pPr>
        <w:pStyle w:val="a3"/>
        <w:spacing w:before="0" w:beforeAutospacing="0" w:after="0" w:afterAutospacing="0"/>
        <w:jc w:val="both"/>
        <w:rPr>
          <w:lang w:val="en-US"/>
        </w:rPr>
      </w:pPr>
      <w:r>
        <w:t xml:space="preserve">-  </w:t>
      </w:r>
      <w:r w:rsidR="00802021" w:rsidRPr="004B3F05">
        <w:t>Собствени средства от членски внос</w:t>
      </w:r>
    </w:p>
    <w:p w:rsidR="00802021" w:rsidRPr="004B3F05" w:rsidRDefault="004B3F05" w:rsidP="004B3F05">
      <w:pPr>
        <w:pStyle w:val="a3"/>
        <w:spacing w:before="0" w:beforeAutospacing="0" w:after="0" w:afterAutospacing="0"/>
        <w:jc w:val="both"/>
      </w:pPr>
      <w:r>
        <w:t>-</w:t>
      </w:r>
      <w:r w:rsidR="00802021" w:rsidRPr="004B3F05">
        <w:t xml:space="preserve">  Дарения.</w:t>
      </w:r>
    </w:p>
    <w:p w:rsidR="00320A95" w:rsidRDefault="00320A95" w:rsidP="001A5B09">
      <w:pPr>
        <w:pStyle w:val="a3"/>
        <w:spacing w:before="0" w:beforeAutospacing="0" w:after="0" w:afterAutospacing="0"/>
        <w:jc w:val="both"/>
        <w:rPr>
          <w:b/>
        </w:rPr>
      </w:pPr>
    </w:p>
    <w:p w:rsidR="00320A95" w:rsidRPr="006F7310" w:rsidRDefault="00320A95" w:rsidP="001A5B09">
      <w:pPr>
        <w:pStyle w:val="a3"/>
        <w:spacing w:before="0" w:beforeAutospacing="0" w:after="0" w:afterAutospacing="0"/>
        <w:jc w:val="both"/>
        <w:rPr>
          <w:b/>
        </w:rPr>
      </w:pPr>
    </w:p>
    <w:p w:rsidR="00BC216D" w:rsidRDefault="00BC216D" w:rsidP="00BC216D">
      <w:pPr>
        <w:pStyle w:val="a3"/>
        <w:spacing w:before="0" w:beforeAutospacing="0" w:after="0" w:afterAutospacing="0"/>
        <w:ind w:left="644"/>
        <w:jc w:val="center"/>
        <w:rPr>
          <w:rStyle w:val="a4"/>
        </w:rPr>
      </w:pPr>
    </w:p>
    <w:p w:rsidR="00BC216D" w:rsidRDefault="00BC216D" w:rsidP="00BC216D">
      <w:pPr>
        <w:pStyle w:val="a3"/>
        <w:spacing w:before="0" w:beforeAutospacing="0" w:after="0" w:afterAutospacing="0"/>
        <w:ind w:left="644"/>
        <w:jc w:val="center"/>
        <w:rPr>
          <w:rStyle w:val="a4"/>
        </w:rPr>
      </w:pPr>
    </w:p>
    <w:p w:rsidR="00BC216D" w:rsidRDefault="00BC216D" w:rsidP="00BC216D">
      <w:pPr>
        <w:pStyle w:val="a3"/>
        <w:spacing w:before="0" w:beforeAutospacing="0" w:after="0" w:afterAutospacing="0"/>
        <w:ind w:left="644"/>
        <w:jc w:val="center"/>
        <w:rPr>
          <w:rStyle w:val="a4"/>
        </w:rPr>
      </w:pPr>
    </w:p>
    <w:p w:rsidR="00320A95" w:rsidRDefault="009874C1" w:rsidP="00BC216D">
      <w:pPr>
        <w:pStyle w:val="a3"/>
        <w:spacing w:before="0" w:beforeAutospacing="0" w:after="0" w:afterAutospacing="0"/>
        <w:ind w:left="644"/>
        <w:jc w:val="center"/>
        <w:rPr>
          <w:rStyle w:val="a4"/>
          <w:bCs w:val="0"/>
          <w:sz w:val="32"/>
        </w:rPr>
      </w:pPr>
      <w:r>
        <w:rPr>
          <w:rStyle w:val="a4"/>
        </w:rPr>
        <w:t xml:space="preserve">МАТЕРИАЛНО-ТЕХНИЧЕСКАТА БАЗА , </w:t>
      </w:r>
      <w:r w:rsidR="006F7310" w:rsidRPr="006F7310">
        <w:rPr>
          <w:rStyle w:val="a4"/>
        </w:rPr>
        <w:t>ПОДДЪРЖАНЕ И РАЗВИТИЕ</w:t>
      </w:r>
      <w:r>
        <w:rPr>
          <w:rStyle w:val="a4"/>
        </w:rPr>
        <w:t>:</w:t>
      </w:r>
    </w:p>
    <w:p w:rsidR="001A5B09" w:rsidRPr="001A5B09" w:rsidRDefault="001A5B09" w:rsidP="001A5B09">
      <w:pPr>
        <w:pStyle w:val="a3"/>
        <w:spacing w:before="0" w:beforeAutospacing="0" w:after="0" w:afterAutospacing="0"/>
        <w:ind w:left="644"/>
        <w:jc w:val="both"/>
        <w:rPr>
          <w:rStyle w:val="a4"/>
          <w:bCs w:val="0"/>
          <w:sz w:val="32"/>
        </w:rPr>
      </w:pPr>
    </w:p>
    <w:p w:rsidR="00320A95" w:rsidRDefault="00320A95" w:rsidP="001A5B09">
      <w:pPr>
        <w:pStyle w:val="a3"/>
        <w:spacing w:before="0" w:beforeAutospacing="0" w:after="0" w:afterAutospacing="0"/>
        <w:ind w:firstLine="284"/>
        <w:jc w:val="both"/>
      </w:pPr>
      <w:r w:rsidRPr="006F7310">
        <w:t xml:space="preserve">Сградата на НЧ „Правда-1905” е </w:t>
      </w:r>
      <w:proofErr w:type="spellStart"/>
      <w:r w:rsidRPr="006F7310">
        <w:t>санирана</w:t>
      </w:r>
      <w:proofErr w:type="spellEnd"/>
      <w:r w:rsidRPr="006F7310">
        <w:t xml:space="preserve"> и с подменен покрив, но вътрешно се нуждае от ремонт. </w:t>
      </w:r>
    </w:p>
    <w:p w:rsidR="00320A95" w:rsidRPr="00512A74" w:rsidRDefault="00512A74" w:rsidP="001A5B0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 w:rsidRPr="00512A74">
        <w:rPr>
          <w:rFonts w:ascii="Times New Roman" w:hAnsi="Times New Roman" w:cs="Times New Roman"/>
          <w:sz w:val="24"/>
          <w:szCs w:val="20"/>
        </w:rPr>
        <w:t xml:space="preserve">И тази година продължаваме да търсим начини </w:t>
      </w:r>
      <w:r w:rsidR="00320A95" w:rsidRPr="00512A74">
        <w:rPr>
          <w:rFonts w:ascii="Times New Roman" w:hAnsi="Times New Roman" w:cs="Times New Roman"/>
          <w:sz w:val="24"/>
          <w:szCs w:val="20"/>
        </w:rPr>
        <w:t xml:space="preserve">за подобряване на материално-техническата база и създаване на оптимални условия за работа и занимания. </w:t>
      </w:r>
    </w:p>
    <w:p w:rsidR="00320A95" w:rsidRPr="00512A74" w:rsidRDefault="00911B5E" w:rsidP="001A5B0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Приоритетните</w:t>
      </w:r>
      <w:r w:rsidR="00320A95" w:rsidRPr="00512A74">
        <w:rPr>
          <w:rFonts w:ascii="Times New Roman" w:hAnsi="Times New Roman" w:cs="Times New Roman"/>
          <w:b/>
          <w:sz w:val="24"/>
          <w:szCs w:val="20"/>
        </w:rPr>
        <w:t xml:space="preserve"> задачи, по които ще се работи през идната година ще бъдат:</w:t>
      </w:r>
    </w:p>
    <w:p w:rsidR="00320A95" w:rsidRPr="00512A74" w:rsidRDefault="004B3F05" w:rsidP="004B3F0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 w:rsidRPr="00512A74">
        <w:rPr>
          <w:rFonts w:ascii="Times New Roman" w:hAnsi="Times New Roman" w:cs="Times New Roman"/>
          <w:sz w:val="24"/>
          <w:szCs w:val="20"/>
        </w:rPr>
        <w:t xml:space="preserve">- </w:t>
      </w:r>
      <w:r w:rsidR="00320A95" w:rsidRPr="00512A74">
        <w:rPr>
          <w:rFonts w:ascii="Times New Roman" w:hAnsi="Times New Roman" w:cs="Times New Roman"/>
          <w:sz w:val="24"/>
          <w:szCs w:val="20"/>
        </w:rPr>
        <w:t>Оборудване на големия салон с озвучителна, осветителна техника и сценични декори</w:t>
      </w:r>
    </w:p>
    <w:p w:rsidR="00320A95" w:rsidRPr="00512A74" w:rsidRDefault="004B3F05" w:rsidP="00911B5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 w:rsidRPr="00512A74">
        <w:rPr>
          <w:rFonts w:ascii="Times New Roman" w:hAnsi="Times New Roman" w:cs="Times New Roman"/>
          <w:sz w:val="24"/>
          <w:szCs w:val="20"/>
        </w:rPr>
        <w:t xml:space="preserve">- </w:t>
      </w:r>
      <w:r w:rsidR="00911B5E">
        <w:rPr>
          <w:rFonts w:ascii="Times New Roman" w:hAnsi="Times New Roman" w:cs="Times New Roman"/>
          <w:sz w:val="24"/>
          <w:szCs w:val="20"/>
        </w:rPr>
        <w:t xml:space="preserve">Ремонт на гримьорната и </w:t>
      </w:r>
      <w:r w:rsidR="00320A95" w:rsidRPr="00512A74">
        <w:rPr>
          <w:rFonts w:ascii="Times New Roman" w:hAnsi="Times New Roman" w:cs="Times New Roman"/>
          <w:sz w:val="24"/>
          <w:szCs w:val="20"/>
        </w:rPr>
        <w:t>малкия салон</w:t>
      </w:r>
    </w:p>
    <w:p w:rsidR="00320A95" w:rsidRPr="00512A74" w:rsidRDefault="004B3F05" w:rsidP="004B3F0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 w:rsidRPr="00512A74">
        <w:rPr>
          <w:rFonts w:ascii="Times New Roman" w:hAnsi="Times New Roman" w:cs="Times New Roman"/>
          <w:sz w:val="24"/>
          <w:szCs w:val="20"/>
        </w:rPr>
        <w:t xml:space="preserve">- </w:t>
      </w:r>
      <w:r w:rsidR="00320A95" w:rsidRPr="00512A74">
        <w:rPr>
          <w:rFonts w:ascii="Times New Roman" w:hAnsi="Times New Roman" w:cs="Times New Roman"/>
          <w:sz w:val="24"/>
          <w:szCs w:val="20"/>
        </w:rPr>
        <w:t>Залата за репетиции трябва да се оборудва с музикална уредба и гардероб за костюми</w:t>
      </w:r>
    </w:p>
    <w:p w:rsidR="00320A95" w:rsidRPr="00512A74" w:rsidRDefault="004B3F05" w:rsidP="004B3F0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 w:rsidRPr="00512A74">
        <w:rPr>
          <w:rFonts w:ascii="Times New Roman" w:hAnsi="Times New Roman" w:cs="Times New Roman"/>
          <w:sz w:val="24"/>
          <w:szCs w:val="20"/>
        </w:rPr>
        <w:t xml:space="preserve">- </w:t>
      </w:r>
      <w:r w:rsidR="00320A95" w:rsidRPr="00512A74">
        <w:rPr>
          <w:rFonts w:ascii="Times New Roman" w:hAnsi="Times New Roman" w:cs="Times New Roman"/>
          <w:sz w:val="24"/>
          <w:szCs w:val="20"/>
        </w:rPr>
        <w:t>Подмяна на столове</w:t>
      </w:r>
    </w:p>
    <w:p w:rsidR="00320A95" w:rsidRPr="00512A74" w:rsidRDefault="004B3F05" w:rsidP="004B3F0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 w:rsidRPr="00512A74">
        <w:rPr>
          <w:rFonts w:ascii="Times New Roman" w:hAnsi="Times New Roman" w:cs="Times New Roman"/>
          <w:sz w:val="24"/>
          <w:szCs w:val="20"/>
        </w:rPr>
        <w:t>- Други.</w:t>
      </w:r>
    </w:p>
    <w:p w:rsidR="004B3F05" w:rsidRPr="004B3F05" w:rsidRDefault="004B3F05" w:rsidP="004B3F05">
      <w:pPr>
        <w:autoSpaceDE w:val="0"/>
        <w:autoSpaceDN w:val="0"/>
        <w:adjustRightInd w:val="0"/>
        <w:spacing w:after="0"/>
        <w:ind w:firstLine="284"/>
        <w:jc w:val="both"/>
        <w:rPr>
          <w:rStyle w:val="a4"/>
          <w:rFonts w:ascii="Verdana" w:hAnsi="Verdana"/>
          <w:b w:val="0"/>
          <w:bCs w:val="0"/>
          <w:sz w:val="20"/>
          <w:szCs w:val="20"/>
        </w:rPr>
      </w:pPr>
    </w:p>
    <w:p w:rsidR="00E05C2E" w:rsidRDefault="00E05C2E" w:rsidP="00BC216D">
      <w:pPr>
        <w:pStyle w:val="a3"/>
        <w:spacing w:before="0" w:beforeAutospacing="0" w:after="0" w:afterAutospacing="0"/>
        <w:ind w:left="644"/>
        <w:jc w:val="center"/>
        <w:rPr>
          <w:rStyle w:val="a4"/>
          <w:bCs w:val="0"/>
        </w:rPr>
      </w:pPr>
      <w:r>
        <w:rPr>
          <w:rStyle w:val="a4"/>
          <w:bCs w:val="0"/>
        </w:rPr>
        <w:t>ПАРТНЬОРСТВО</w:t>
      </w:r>
      <w:r w:rsidR="009874C1">
        <w:rPr>
          <w:rStyle w:val="a4"/>
          <w:bCs w:val="0"/>
        </w:rPr>
        <w:t>:</w:t>
      </w:r>
    </w:p>
    <w:p w:rsidR="0090692B" w:rsidRDefault="0090692B" w:rsidP="004B3F05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</w:p>
    <w:p w:rsidR="0090692B" w:rsidRDefault="0090692B" w:rsidP="001A5B0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Община Ботевград</w:t>
      </w:r>
    </w:p>
    <w:p w:rsidR="0090692B" w:rsidRDefault="0090692B" w:rsidP="001A5B0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Кметство Новачене</w:t>
      </w:r>
    </w:p>
    <w:p w:rsidR="0090692B" w:rsidRDefault="0090692B" w:rsidP="001A5B0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ОУ „Васил Левски” с.Новачене</w:t>
      </w:r>
    </w:p>
    <w:p w:rsidR="0090692B" w:rsidRDefault="004B3F05" w:rsidP="001A5B0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ДГ </w:t>
      </w:r>
      <w:r w:rsidR="0090692B">
        <w:rPr>
          <w:rStyle w:val="a4"/>
          <w:b w:val="0"/>
          <w:bCs w:val="0"/>
        </w:rPr>
        <w:t>„Зора” с.Новачене</w:t>
      </w:r>
    </w:p>
    <w:p w:rsidR="001A5B09" w:rsidRDefault="001A5B09" w:rsidP="001A5B0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Клуб на пенсионера „Здравец”</w:t>
      </w:r>
    </w:p>
    <w:p w:rsidR="0090692B" w:rsidRDefault="001A5B09" w:rsidP="001A5B0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Читалища</w:t>
      </w:r>
    </w:p>
    <w:p w:rsidR="0090692B" w:rsidRPr="0090692B" w:rsidRDefault="0090692B" w:rsidP="001A5B09">
      <w:pPr>
        <w:pStyle w:val="a5"/>
        <w:numPr>
          <w:ilvl w:val="0"/>
          <w:numId w:val="7"/>
        </w:numPr>
        <w:tabs>
          <w:tab w:val="num" w:pos="1080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92B">
        <w:rPr>
          <w:rFonts w:ascii="Times New Roman" w:eastAsia="Times New Roman" w:hAnsi="Times New Roman" w:cs="Times New Roman"/>
          <w:sz w:val="14"/>
          <w:szCs w:val="14"/>
          <w:lang w:eastAsia="bg-BG"/>
        </w:rPr>
        <w:t>  </w:t>
      </w:r>
      <w:r w:rsidRPr="0090692B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Граждански сдружения и фондации</w:t>
      </w:r>
    </w:p>
    <w:p w:rsidR="00E05C2E" w:rsidRPr="001A5B09" w:rsidRDefault="0090692B" w:rsidP="001A5B09">
      <w:pPr>
        <w:pStyle w:val="a5"/>
        <w:numPr>
          <w:ilvl w:val="0"/>
          <w:numId w:val="7"/>
        </w:numPr>
        <w:tabs>
          <w:tab w:val="num" w:pos="1080"/>
        </w:tabs>
        <w:spacing w:after="0" w:line="240" w:lineRule="auto"/>
        <w:ind w:right="-360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90692B">
        <w:rPr>
          <w:rFonts w:ascii="Times New Roman" w:eastAsia="Times New Roman" w:hAnsi="Times New Roman" w:cs="Times New Roman"/>
          <w:sz w:val="14"/>
          <w:szCs w:val="14"/>
          <w:lang w:eastAsia="bg-BG"/>
        </w:rPr>
        <w:t>  </w:t>
      </w:r>
      <w:r w:rsidRPr="0090692B">
        <w:rPr>
          <w:rFonts w:ascii="Times New Roman" w:eastAsia="Times New Roman" w:hAnsi="Times New Roman" w:cs="Times New Roman"/>
          <w:sz w:val="24"/>
          <w:szCs w:val="24"/>
          <w:lang w:eastAsia="bg-BG"/>
        </w:rPr>
        <w:t>Бизнесмени и стопански организации</w:t>
      </w:r>
      <w:r w:rsidR="004B3F0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05C2E" w:rsidRDefault="00E05C2E" w:rsidP="001A5B09">
      <w:pPr>
        <w:pStyle w:val="a3"/>
        <w:spacing w:before="0" w:beforeAutospacing="0" w:after="0" w:afterAutospacing="0"/>
        <w:jc w:val="both"/>
        <w:rPr>
          <w:rStyle w:val="a4"/>
          <w:bCs w:val="0"/>
        </w:rPr>
      </w:pPr>
    </w:p>
    <w:p w:rsidR="00E05C2E" w:rsidRDefault="00E05C2E" w:rsidP="001A5B09">
      <w:pPr>
        <w:pStyle w:val="a3"/>
        <w:spacing w:before="0" w:beforeAutospacing="0" w:after="0" w:afterAutospacing="0"/>
        <w:ind w:left="644"/>
        <w:jc w:val="both"/>
        <w:rPr>
          <w:b/>
          <w:bCs/>
        </w:rPr>
      </w:pPr>
    </w:p>
    <w:p w:rsidR="00BC216D" w:rsidRPr="00BC216D" w:rsidRDefault="00BC216D" w:rsidP="001A5B09">
      <w:pPr>
        <w:pStyle w:val="a3"/>
        <w:spacing w:before="0" w:beforeAutospacing="0" w:after="0" w:afterAutospacing="0"/>
        <w:ind w:left="644"/>
        <w:jc w:val="both"/>
        <w:rPr>
          <w:b/>
        </w:rPr>
      </w:pPr>
    </w:p>
    <w:p w:rsidR="00CE1F59" w:rsidRPr="009874C1" w:rsidRDefault="00E05C2E" w:rsidP="009874C1">
      <w:pPr>
        <w:pStyle w:val="a3"/>
        <w:spacing w:before="0" w:beforeAutospacing="0" w:after="0" w:afterAutospacing="0"/>
        <w:ind w:firstLine="284"/>
        <w:jc w:val="both"/>
        <w:rPr>
          <w:szCs w:val="26"/>
        </w:rPr>
      </w:pPr>
      <w:r>
        <w:t> </w:t>
      </w:r>
      <w:r w:rsidR="00CE1F59" w:rsidRPr="00CE1F59">
        <w:rPr>
          <w:szCs w:val="26"/>
        </w:rPr>
        <w:t>Успешното изпълнението на Програмата ще даде възможност за реализация на набелязаните цели, задачи и основни дейности и  ще спомогне за опазването и съхраняването на културно историческото наследство и утвърждаване на празници, даващи възможност за удовлетворяване нуждите на бъдещите поколения да се запознаят с миналото на родния край</w:t>
      </w:r>
      <w:r w:rsidR="00CE1F59">
        <w:rPr>
          <w:szCs w:val="26"/>
        </w:rPr>
        <w:t>. П</w:t>
      </w:r>
      <w:r w:rsidR="00CE1F59" w:rsidRPr="00CE1F59">
        <w:rPr>
          <w:szCs w:val="26"/>
        </w:rPr>
        <w:t>одпомагането и развитието на любителското художествено творчество ще стимулира младите х</w:t>
      </w:r>
      <w:r w:rsidR="009874C1">
        <w:rPr>
          <w:szCs w:val="26"/>
        </w:rPr>
        <w:t>ора.</w:t>
      </w:r>
      <w:r w:rsidR="00CE1F59" w:rsidRPr="00CE1F59">
        <w:rPr>
          <w:szCs w:val="26"/>
        </w:rPr>
        <w:t xml:space="preserve"> </w:t>
      </w:r>
      <w:r w:rsidR="009874C1">
        <w:rPr>
          <w:szCs w:val="26"/>
        </w:rPr>
        <w:t>У</w:t>
      </w:r>
      <w:r w:rsidR="00CE1F59" w:rsidRPr="00CE1F59">
        <w:rPr>
          <w:szCs w:val="26"/>
        </w:rPr>
        <w:t>реждането и поддържането на библиотечни</w:t>
      </w:r>
      <w:r w:rsidR="009874C1">
        <w:rPr>
          <w:szCs w:val="26"/>
        </w:rPr>
        <w:t xml:space="preserve">я фонд </w:t>
      </w:r>
      <w:r w:rsidR="00CE1F59" w:rsidRPr="00CE1F59">
        <w:rPr>
          <w:szCs w:val="26"/>
        </w:rPr>
        <w:t>ще подпомогне образователния проц</w:t>
      </w:r>
      <w:r w:rsidR="009874C1">
        <w:rPr>
          <w:szCs w:val="26"/>
        </w:rPr>
        <w:t>ес в получаване на нови знания. Р</w:t>
      </w:r>
      <w:r w:rsidR="00CE1F59" w:rsidRPr="00CE1F59">
        <w:rPr>
          <w:szCs w:val="26"/>
        </w:rPr>
        <w:t>еализирането на инициативи ще допринесе за обогатяване на културния живот</w:t>
      </w:r>
      <w:r w:rsidR="009874C1">
        <w:rPr>
          <w:szCs w:val="26"/>
        </w:rPr>
        <w:t>.</w:t>
      </w:r>
      <w:r w:rsidR="00CE1F59" w:rsidRPr="00CE1F59">
        <w:rPr>
          <w:szCs w:val="26"/>
        </w:rPr>
        <w:t xml:space="preserve"> </w:t>
      </w:r>
    </w:p>
    <w:p w:rsidR="00F91914" w:rsidRPr="00F91914" w:rsidRDefault="00F91914" w:rsidP="00F91914">
      <w:pPr>
        <w:pStyle w:val="a3"/>
        <w:spacing w:before="0" w:beforeAutospacing="0" w:after="0" w:afterAutospacing="0"/>
        <w:ind w:firstLine="284"/>
        <w:jc w:val="both"/>
        <w:rPr>
          <w:b/>
          <w:lang w:val="en-US"/>
        </w:rPr>
      </w:pPr>
    </w:p>
    <w:p w:rsidR="00A96342" w:rsidRDefault="00F91914" w:rsidP="00A96342">
      <w:pPr>
        <w:pStyle w:val="a3"/>
        <w:spacing w:before="0" w:beforeAutospacing="0" w:after="0" w:afterAutospacing="0"/>
        <w:ind w:firstLine="284"/>
        <w:rPr>
          <w:szCs w:val="20"/>
        </w:rPr>
      </w:pPr>
      <w:r w:rsidRPr="00F91914">
        <w:rPr>
          <w:szCs w:val="20"/>
        </w:rPr>
        <w:t>Насоките и плана за културните дейности през 20</w:t>
      </w:r>
      <w:r>
        <w:rPr>
          <w:szCs w:val="20"/>
          <w:lang w:val="en-US"/>
        </w:rPr>
        <w:t>2</w:t>
      </w:r>
      <w:r w:rsidR="00056E39">
        <w:rPr>
          <w:szCs w:val="20"/>
        </w:rPr>
        <w:t>1</w:t>
      </w:r>
      <w:r w:rsidRPr="00F91914">
        <w:rPr>
          <w:szCs w:val="20"/>
        </w:rPr>
        <w:t xml:space="preserve">г. са </w:t>
      </w:r>
      <w:r>
        <w:rPr>
          <w:szCs w:val="20"/>
        </w:rPr>
        <w:t>приети на редовно заседание на Читалищното Н</w:t>
      </w:r>
      <w:r w:rsidRPr="00F91914">
        <w:rPr>
          <w:szCs w:val="20"/>
        </w:rPr>
        <w:t>астоятелство</w:t>
      </w:r>
      <w:r>
        <w:rPr>
          <w:szCs w:val="20"/>
        </w:rPr>
        <w:t>.</w:t>
      </w:r>
      <w:r w:rsidR="00A96342">
        <w:rPr>
          <w:szCs w:val="20"/>
        </w:rPr>
        <w:t xml:space="preserve"> </w:t>
      </w:r>
    </w:p>
    <w:p w:rsidR="00A96342" w:rsidRPr="00A96342" w:rsidRDefault="00A96342" w:rsidP="00A96342">
      <w:pPr>
        <w:pStyle w:val="a3"/>
        <w:spacing w:before="0" w:beforeAutospacing="0" w:after="0" w:afterAutospacing="0"/>
        <w:ind w:firstLine="284"/>
        <w:rPr>
          <w:i/>
          <w:szCs w:val="20"/>
        </w:rPr>
      </w:pPr>
    </w:p>
    <w:p w:rsidR="00A96342" w:rsidRPr="00A96342" w:rsidRDefault="00A96342" w:rsidP="00A96342">
      <w:pPr>
        <w:pStyle w:val="a3"/>
        <w:spacing w:before="0" w:beforeAutospacing="0" w:after="0" w:afterAutospacing="0"/>
        <w:ind w:firstLine="284"/>
        <w:rPr>
          <w:i/>
          <w:szCs w:val="20"/>
        </w:rPr>
      </w:pPr>
      <w:r w:rsidRPr="009874C1">
        <w:rPr>
          <w:i/>
          <w:szCs w:val="20"/>
          <w:u w:val="single"/>
        </w:rPr>
        <w:t xml:space="preserve">Забележка: </w:t>
      </w:r>
      <w:r w:rsidRPr="00A96342">
        <w:rPr>
          <w:rStyle w:val="markedcontent"/>
          <w:i/>
          <w:szCs w:val="30"/>
        </w:rPr>
        <w:t xml:space="preserve">Програмата е отворена за допълнения.Тя визира най-общите положения, залегнали в плановете за работа през предстоящата година. </w:t>
      </w:r>
    </w:p>
    <w:p w:rsidR="00D76BAC" w:rsidRPr="00A96342" w:rsidRDefault="00D76BAC" w:rsidP="00F91914">
      <w:pPr>
        <w:pStyle w:val="a3"/>
        <w:spacing w:before="0" w:beforeAutospacing="0" w:after="0" w:afterAutospacing="0"/>
        <w:ind w:firstLine="284"/>
        <w:rPr>
          <w:i/>
          <w:szCs w:val="20"/>
        </w:rPr>
      </w:pPr>
    </w:p>
    <w:p w:rsidR="00D76BAC" w:rsidRDefault="00D76BAC" w:rsidP="00F91914">
      <w:pPr>
        <w:pStyle w:val="a3"/>
        <w:spacing w:before="0" w:beforeAutospacing="0" w:after="0" w:afterAutospacing="0"/>
        <w:ind w:firstLine="284"/>
        <w:rPr>
          <w:szCs w:val="20"/>
        </w:rPr>
      </w:pPr>
    </w:p>
    <w:p w:rsidR="00D76BAC" w:rsidRDefault="00D76BAC" w:rsidP="00F91914">
      <w:pPr>
        <w:pStyle w:val="a3"/>
        <w:spacing w:before="0" w:beforeAutospacing="0" w:after="0" w:afterAutospacing="0"/>
        <w:ind w:firstLine="284"/>
        <w:rPr>
          <w:szCs w:val="20"/>
        </w:rPr>
      </w:pPr>
      <w:r>
        <w:rPr>
          <w:szCs w:val="20"/>
        </w:rPr>
        <w:t xml:space="preserve">  </w:t>
      </w:r>
    </w:p>
    <w:p w:rsidR="00D76BAC" w:rsidRDefault="00D76BAC" w:rsidP="009874C1">
      <w:pPr>
        <w:pStyle w:val="a3"/>
        <w:spacing w:before="0" w:beforeAutospacing="0" w:after="0" w:afterAutospacing="0"/>
        <w:rPr>
          <w:szCs w:val="20"/>
        </w:rPr>
      </w:pPr>
    </w:p>
    <w:p w:rsidR="00D76BAC" w:rsidRDefault="00D76BAC" w:rsidP="00F91914">
      <w:pPr>
        <w:pStyle w:val="a3"/>
        <w:spacing w:before="0" w:beforeAutospacing="0" w:after="0" w:afterAutospacing="0"/>
        <w:ind w:firstLine="284"/>
        <w:rPr>
          <w:szCs w:val="20"/>
        </w:rPr>
      </w:pPr>
    </w:p>
    <w:p w:rsidR="00D76BAC" w:rsidRDefault="00D76BAC" w:rsidP="00F91914">
      <w:pPr>
        <w:pStyle w:val="a3"/>
        <w:spacing w:before="0" w:beforeAutospacing="0" w:after="0" w:afterAutospacing="0"/>
        <w:ind w:firstLine="284"/>
        <w:rPr>
          <w:szCs w:val="20"/>
        </w:rPr>
      </w:pPr>
    </w:p>
    <w:p w:rsidR="00D76BAC" w:rsidRPr="00D76BAC" w:rsidRDefault="00D76BAC" w:rsidP="00D76BAC">
      <w:pPr>
        <w:pStyle w:val="a3"/>
        <w:spacing w:before="0" w:beforeAutospacing="0" w:after="0" w:afterAutospacing="0"/>
        <w:ind w:firstLine="284"/>
        <w:jc w:val="center"/>
        <w:rPr>
          <w:b/>
          <w:szCs w:val="20"/>
        </w:rPr>
      </w:pPr>
      <w:r w:rsidRPr="00D76BAC">
        <w:rPr>
          <w:b/>
          <w:szCs w:val="20"/>
        </w:rPr>
        <w:t xml:space="preserve">                                         Председател на ЧН:</w:t>
      </w:r>
    </w:p>
    <w:p w:rsidR="00D40577" w:rsidRDefault="00D76BAC" w:rsidP="009874C1">
      <w:pPr>
        <w:pStyle w:val="a3"/>
        <w:spacing w:before="0" w:beforeAutospacing="0" w:after="0" w:afterAutospacing="0"/>
        <w:ind w:firstLine="284"/>
        <w:jc w:val="center"/>
        <w:rPr>
          <w:b/>
          <w:szCs w:val="20"/>
        </w:rPr>
      </w:pPr>
      <w:r w:rsidRPr="00D76BAC">
        <w:rPr>
          <w:b/>
          <w:szCs w:val="20"/>
        </w:rPr>
        <w:t xml:space="preserve">                                                                                                    / Нина Петкова/</w:t>
      </w:r>
    </w:p>
    <w:p w:rsidR="00626765" w:rsidRPr="00EA7B92" w:rsidRDefault="00626765" w:rsidP="00EA7B92">
      <w:pPr>
        <w:pStyle w:val="a3"/>
        <w:spacing w:before="0" w:beforeAutospacing="0" w:after="0" w:afterAutospacing="0"/>
        <w:rPr>
          <w:sz w:val="32"/>
          <w:lang w:val="en-US"/>
        </w:rPr>
      </w:pPr>
    </w:p>
    <w:sectPr w:rsidR="00626765" w:rsidRPr="00EA7B92" w:rsidSect="009874C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0942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206567"/>
    <w:multiLevelType w:val="multilevel"/>
    <w:tmpl w:val="C58876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8"/>
        </w:tabs>
        <w:ind w:left="18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36"/>
        </w:tabs>
        <w:ind w:left="3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94"/>
        </w:tabs>
        <w:ind w:left="50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912"/>
        </w:tabs>
        <w:ind w:left="6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70"/>
        </w:tabs>
        <w:ind w:left="8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88"/>
        </w:tabs>
        <w:ind w:left="101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64"/>
        </w:tabs>
        <w:ind w:left="13464" w:hanging="1800"/>
      </w:pPr>
      <w:rPr>
        <w:rFonts w:hint="default"/>
      </w:rPr>
    </w:lvl>
  </w:abstractNum>
  <w:abstractNum w:abstractNumId="2">
    <w:nsid w:val="04FF67D3"/>
    <w:multiLevelType w:val="hybridMultilevel"/>
    <w:tmpl w:val="BFD62F38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A2E2F34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183115"/>
    <w:multiLevelType w:val="multilevel"/>
    <w:tmpl w:val="F63E39B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0" w:hanging="1800"/>
      </w:pPr>
      <w:rPr>
        <w:rFonts w:hint="default"/>
      </w:rPr>
    </w:lvl>
  </w:abstractNum>
  <w:abstractNum w:abstractNumId="5">
    <w:nsid w:val="19505341"/>
    <w:multiLevelType w:val="hybridMultilevel"/>
    <w:tmpl w:val="3BC68B50"/>
    <w:lvl w:ilvl="0" w:tplc="0402000F">
      <w:start w:val="1"/>
      <w:numFmt w:val="decimal"/>
      <w:lvlText w:val="%1."/>
      <w:lvlJc w:val="left"/>
      <w:pPr>
        <w:ind w:left="2856" w:hanging="360"/>
      </w:pPr>
    </w:lvl>
    <w:lvl w:ilvl="1" w:tplc="04020019" w:tentative="1">
      <w:start w:val="1"/>
      <w:numFmt w:val="lowerLetter"/>
      <w:lvlText w:val="%2."/>
      <w:lvlJc w:val="left"/>
      <w:pPr>
        <w:ind w:left="3576" w:hanging="360"/>
      </w:pPr>
    </w:lvl>
    <w:lvl w:ilvl="2" w:tplc="0402001B" w:tentative="1">
      <w:start w:val="1"/>
      <w:numFmt w:val="lowerRoman"/>
      <w:lvlText w:val="%3."/>
      <w:lvlJc w:val="right"/>
      <w:pPr>
        <w:ind w:left="4296" w:hanging="180"/>
      </w:pPr>
    </w:lvl>
    <w:lvl w:ilvl="3" w:tplc="0402000F" w:tentative="1">
      <w:start w:val="1"/>
      <w:numFmt w:val="decimal"/>
      <w:lvlText w:val="%4."/>
      <w:lvlJc w:val="left"/>
      <w:pPr>
        <w:ind w:left="5016" w:hanging="360"/>
      </w:pPr>
    </w:lvl>
    <w:lvl w:ilvl="4" w:tplc="04020019" w:tentative="1">
      <w:start w:val="1"/>
      <w:numFmt w:val="lowerLetter"/>
      <w:lvlText w:val="%5."/>
      <w:lvlJc w:val="left"/>
      <w:pPr>
        <w:ind w:left="5736" w:hanging="360"/>
      </w:pPr>
    </w:lvl>
    <w:lvl w:ilvl="5" w:tplc="0402001B" w:tentative="1">
      <w:start w:val="1"/>
      <w:numFmt w:val="lowerRoman"/>
      <w:lvlText w:val="%6."/>
      <w:lvlJc w:val="right"/>
      <w:pPr>
        <w:ind w:left="6456" w:hanging="180"/>
      </w:pPr>
    </w:lvl>
    <w:lvl w:ilvl="6" w:tplc="0402000F" w:tentative="1">
      <w:start w:val="1"/>
      <w:numFmt w:val="decimal"/>
      <w:lvlText w:val="%7."/>
      <w:lvlJc w:val="left"/>
      <w:pPr>
        <w:ind w:left="7176" w:hanging="360"/>
      </w:pPr>
    </w:lvl>
    <w:lvl w:ilvl="7" w:tplc="04020019" w:tentative="1">
      <w:start w:val="1"/>
      <w:numFmt w:val="lowerLetter"/>
      <w:lvlText w:val="%8."/>
      <w:lvlJc w:val="left"/>
      <w:pPr>
        <w:ind w:left="7896" w:hanging="360"/>
      </w:pPr>
    </w:lvl>
    <w:lvl w:ilvl="8" w:tplc="0402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">
    <w:nsid w:val="32CC7AD2"/>
    <w:multiLevelType w:val="hybridMultilevel"/>
    <w:tmpl w:val="4B1281D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3C289A"/>
    <w:multiLevelType w:val="hybridMultilevel"/>
    <w:tmpl w:val="B284E592"/>
    <w:lvl w:ilvl="0" w:tplc="B2EA341E">
      <w:start w:val="2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5B87985"/>
    <w:multiLevelType w:val="hybridMultilevel"/>
    <w:tmpl w:val="8FAE7196"/>
    <w:lvl w:ilvl="0" w:tplc="0402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46027C8A"/>
    <w:multiLevelType w:val="hybridMultilevel"/>
    <w:tmpl w:val="02724E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E6673"/>
    <w:multiLevelType w:val="hybridMultilevel"/>
    <w:tmpl w:val="DF1CBA04"/>
    <w:lvl w:ilvl="0" w:tplc="BA84E0FE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4AFC58D3"/>
    <w:multiLevelType w:val="hybridMultilevel"/>
    <w:tmpl w:val="B2862B42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5FB02EBA"/>
    <w:multiLevelType w:val="hybridMultilevel"/>
    <w:tmpl w:val="8FDC5F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52F58"/>
    <w:multiLevelType w:val="hybridMultilevel"/>
    <w:tmpl w:val="67F49634"/>
    <w:lvl w:ilvl="0" w:tplc="03A64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A082D"/>
    <w:multiLevelType w:val="hybridMultilevel"/>
    <w:tmpl w:val="B1164F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D72EC"/>
    <w:multiLevelType w:val="hybridMultilevel"/>
    <w:tmpl w:val="50202EF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5"/>
  </w:num>
  <w:num w:numId="13">
    <w:abstractNumId w:val="9"/>
  </w:num>
  <w:num w:numId="14">
    <w:abstractNumId w:val="6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098"/>
    <w:rsid w:val="00024B58"/>
    <w:rsid w:val="00056E39"/>
    <w:rsid w:val="00080DE9"/>
    <w:rsid w:val="000F1EEE"/>
    <w:rsid w:val="00154176"/>
    <w:rsid w:val="001A5B09"/>
    <w:rsid w:val="001C0B4F"/>
    <w:rsid w:val="00293365"/>
    <w:rsid w:val="00320A95"/>
    <w:rsid w:val="00436215"/>
    <w:rsid w:val="004B3F05"/>
    <w:rsid w:val="00512A74"/>
    <w:rsid w:val="005A0FC9"/>
    <w:rsid w:val="005B6DDF"/>
    <w:rsid w:val="005E6445"/>
    <w:rsid w:val="00624801"/>
    <w:rsid w:val="00626765"/>
    <w:rsid w:val="006E0764"/>
    <w:rsid w:val="006E1DE8"/>
    <w:rsid w:val="006E37E2"/>
    <w:rsid w:val="006F7310"/>
    <w:rsid w:val="00782D9F"/>
    <w:rsid w:val="00802021"/>
    <w:rsid w:val="008136ED"/>
    <w:rsid w:val="008D4098"/>
    <w:rsid w:val="00904537"/>
    <w:rsid w:val="0090692B"/>
    <w:rsid w:val="00911B5E"/>
    <w:rsid w:val="009874C1"/>
    <w:rsid w:val="009C570C"/>
    <w:rsid w:val="009D2CBC"/>
    <w:rsid w:val="00A1258F"/>
    <w:rsid w:val="00A96342"/>
    <w:rsid w:val="00B83DB5"/>
    <w:rsid w:val="00BC216D"/>
    <w:rsid w:val="00C02CBA"/>
    <w:rsid w:val="00C77AF4"/>
    <w:rsid w:val="00CE1F59"/>
    <w:rsid w:val="00CE286A"/>
    <w:rsid w:val="00CF4A52"/>
    <w:rsid w:val="00D40577"/>
    <w:rsid w:val="00D76BAC"/>
    <w:rsid w:val="00D85200"/>
    <w:rsid w:val="00DC6144"/>
    <w:rsid w:val="00DE31B4"/>
    <w:rsid w:val="00E05C2E"/>
    <w:rsid w:val="00EA7B92"/>
    <w:rsid w:val="00EB1F9E"/>
    <w:rsid w:val="00F52D2C"/>
    <w:rsid w:val="00F91914"/>
    <w:rsid w:val="00FB185E"/>
    <w:rsid w:val="00FE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98"/>
  </w:style>
  <w:style w:type="paragraph" w:styleId="3">
    <w:name w:val="heading 3"/>
    <w:basedOn w:val="a"/>
    <w:link w:val="30"/>
    <w:uiPriority w:val="9"/>
    <w:qFormat/>
    <w:rsid w:val="008D4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D4098"/>
    <w:rPr>
      <w:b/>
      <w:bCs/>
    </w:rPr>
  </w:style>
  <w:style w:type="paragraph" w:styleId="a5">
    <w:name w:val="List Paragraph"/>
    <w:basedOn w:val="a"/>
    <w:uiPriority w:val="34"/>
    <w:qFormat/>
    <w:rsid w:val="008D4098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rsid w:val="008D409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2">
    <w:name w:val="List 2"/>
    <w:basedOn w:val="a"/>
    <w:rsid w:val="00D4057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0">
    <w:name w:val="List Bullet 2"/>
    <w:basedOn w:val="a"/>
    <w:autoRedefine/>
    <w:rsid w:val="00BC216D"/>
    <w:pPr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styleId="a6">
    <w:name w:val="Hyperlink"/>
    <w:basedOn w:val="a0"/>
    <w:uiPriority w:val="99"/>
    <w:unhideWhenUsed/>
    <w:rsid w:val="00320A95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E05C2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76BAC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5A0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vda_n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2021-11-09T09:45:00Z</cp:lastPrinted>
  <dcterms:created xsi:type="dcterms:W3CDTF">2022-03-01T12:10:00Z</dcterms:created>
  <dcterms:modified xsi:type="dcterms:W3CDTF">2022-03-01T12:20:00Z</dcterms:modified>
</cp:coreProperties>
</file>